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2A" w:rsidRDefault="007E5E2A" w:rsidP="00BA5EC7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40990">
        <w:rPr>
          <w:rFonts w:ascii="Times New Roman" w:hAnsi="Times New Roman"/>
          <w:b/>
          <w:bCs/>
          <w:iCs/>
          <w:sz w:val="28"/>
          <w:szCs w:val="28"/>
        </w:rPr>
        <w:t>Επικαιροποίηση ΚΞΓ για τον ιό SARS-COV-2</w:t>
      </w:r>
    </w:p>
    <w:p w:rsidR="0050260F" w:rsidRDefault="0050260F" w:rsidP="00BA5EC7">
      <w:pPr>
        <w:spacing w:after="0"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</w:p>
    <w:p w:rsidR="007E5E2A" w:rsidRPr="00340990" w:rsidRDefault="0050260F" w:rsidP="00BA5EC7">
      <w:pPr>
        <w:spacing w:after="0"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340990">
        <w:rPr>
          <w:rFonts w:ascii="Times New Roman" w:hAnsi="Times New Roman"/>
          <w:sz w:val="24"/>
          <w:szCs w:val="24"/>
        </w:rPr>
        <w:t>Σε συνέχεια της επικαιροποίησης της μελέτης εκτίμησης επαγγελματικού κινδύνου Κέντρου Ξένων Γλωσσών</w:t>
      </w:r>
      <w:r w:rsidR="00487386" w:rsidRPr="00487386">
        <w:rPr>
          <w:rFonts w:ascii="Times New Roman" w:hAnsi="Times New Roman"/>
          <w:sz w:val="24"/>
          <w:szCs w:val="24"/>
        </w:rPr>
        <w:t xml:space="preserve"> (</w:t>
      </w:r>
      <w:r w:rsidR="00487386">
        <w:rPr>
          <w:rFonts w:ascii="Times New Roman" w:hAnsi="Times New Roman"/>
          <w:sz w:val="24"/>
          <w:szCs w:val="24"/>
        </w:rPr>
        <w:t>ΚΞΓ)</w:t>
      </w:r>
      <w:r w:rsidRPr="00340990">
        <w:rPr>
          <w:rFonts w:ascii="Times New Roman" w:hAnsi="Times New Roman"/>
          <w:sz w:val="24"/>
          <w:szCs w:val="24"/>
        </w:rPr>
        <w:t xml:space="preserve"> «……………………………..………» Μαϊου 2020 και λαμβάνοντας υπ’ όψιν όλες τις </w:t>
      </w:r>
      <w:r w:rsidR="0033719D">
        <w:rPr>
          <w:rFonts w:ascii="Times New Roman" w:hAnsi="Times New Roman"/>
          <w:sz w:val="24"/>
          <w:szCs w:val="24"/>
        </w:rPr>
        <w:t xml:space="preserve">νεώτερες </w:t>
      </w:r>
      <w:r w:rsidRPr="00340990">
        <w:rPr>
          <w:rFonts w:ascii="Times New Roman" w:hAnsi="Times New Roman"/>
          <w:sz w:val="24"/>
          <w:szCs w:val="24"/>
        </w:rPr>
        <w:t xml:space="preserve">σχετικές διατάξεις των αρμόδιων </w:t>
      </w:r>
      <w:r w:rsidR="00FE349F">
        <w:rPr>
          <w:rFonts w:ascii="Times New Roman" w:hAnsi="Times New Roman"/>
          <w:sz w:val="24"/>
          <w:szCs w:val="24"/>
        </w:rPr>
        <w:t>Υπουργείων, επικαιροποιού</w:t>
      </w:r>
      <w:r w:rsidRPr="00340990">
        <w:rPr>
          <w:rFonts w:ascii="Times New Roman" w:hAnsi="Times New Roman"/>
          <w:sz w:val="24"/>
          <w:szCs w:val="24"/>
        </w:rPr>
        <w:t>με τον τρόπο ασφαλούς λειτουργίας του Κέντρου μας σύμφωνα με τα παρακάτω:</w:t>
      </w:r>
    </w:p>
    <w:p w:rsidR="0050260F" w:rsidRPr="00984377" w:rsidRDefault="0050260F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sz w:val="24"/>
          <w:szCs w:val="24"/>
        </w:rPr>
      </w:pPr>
      <w:r w:rsidRPr="00340990">
        <w:rPr>
          <w:rFonts w:ascii="Times New Roman" w:hAnsi="Times New Roman"/>
          <w:sz w:val="24"/>
          <w:szCs w:val="24"/>
        </w:rPr>
        <w:t>ΦΕΚ 3630/</w:t>
      </w:r>
      <w:r w:rsidRPr="00340990">
        <w:rPr>
          <w:rFonts w:ascii="Times New Roman" w:hAnsi="Times New Roman"/>
          <w:sz w:val="24"/>
          <w:szCs w:val="24"/>
          <w:lang w:val="en-US"/>
        </w:rPr>
        <w:t>B</w:t>
      </w:r>
      <w:r w:rsidRPr="00340990">
        <w:rPr>
          <w:rFonts w:ascii="Times New Roman" w:hAnsi="Times New Roman"/>
          <w:sz w:val="24"/>
          <w:szCs w:val="24"/>
        </w:rPr>
        <w:t>/31-8-2020 που προβλέπει την υποχρεωτική χρήση μη ιατρικής μάσκας</w:t>
      </w:r>
      <w:r w:rsidR="00E15659">
        <w:rPr>
          <w:rFonts w:ascii="Times New Roman" w:hAnsi="Times New Roman"/>
          <w:sz w:val="24"/>
          <w:szCs w:val="24"/>
        </w:rPr>
        <w:t xml:space="preserve"> στους εσωτερικούς χώρους</w:t>
      </w:r>
      <w:r w:rsidR="00E15659" w:rsidRPr="00206D3B">
        <w:rPr>
          <w:rFonts w:ascii="Times New Roman" w:hAnsi="Times New Roman"/>
          <w:color w:val="000000" w:themeColor="text1"/>
          <w:sz w:val="24"/>
          <w:szCs w:val="24"/>
        </w:rPr>
        <w:t>, από το προσωπικό και τους επισκέπτες –</w:t>
      </w:r>
      <w:r w:rsidR="004A2C94" w:rsidRPr="00206D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5659" w:rsidRPr="00206D3B">
        <w:rPr>
          <w:rFonts w:ascii="Times New Roman" w:hAnsi="Times New Roman"/>
          <w:color w:val="000000" w:themeColor="text1"/>
          <w:sz w:val="24"/>
          <w:szCs w:val="24"/>
        </w:rPr>
        <w:t xml:space="preserve">εκπαιδευόμενους ή οποιονδήποτε άλλο </w:t>
      </w:r>
      <w:r w:rsidR="004A2C94" w:rsidRPr="00206D3B">
        <w:rPr>
          <w:rFonts w:ascii="Times New Roman" w:hAnsi="Times New Roman"/>
          <w:color w:val="000000" w:themeColor="text1"/>
          <w:sz w:val="24"/>
          <w:szCs w:val="24"/>
        </w:rPr>
        <w:t>εισέλθει στον εσωτερικ</w:t>
      </w:r>
      <w:r w:rsidR="008A2885">
        <w:rPr>
          <w:rFonts w:ascii="Times New Roman" w:hAnsi="Times New Roman"/>
          <w:color w:val="000000" w:themeColor="text1"/>
          <w:sz w:val="24"/>
          <w:szCs w:val="24"/>
        </w:rPr>
        <w:t>ό χώρο του ΚΞΓ</w:t>
      </w:r>
      <w:r w:rsidR="001F04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A28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5659" w:rsidRPr="00E15659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5" w:history="1">
        <w:r w:rsidR="00206D3B" w:rsidRPr="00CB513D">
          <w:rPr>
            <w:rStyle w:val="Hyperlink"/>
            <w:rFonts w:ascii="Times New Roman" w:hAnsi="Times New Roman"/>
            <w:sz w:val="24"/>
            <w:szCs w:val="24"/>
          </w:rPr>
          <w:t>(πατήστε εδώ)</w:t>
        </w:r>
      </w:hyperlink>
    </w:p>
    <w:p w:rsidR="008B6600" w:rsidRDefault="00984377" w:rsidP="008B660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952CEF">
        <w:rPr>
          <w:rFonts w:ascii="Times New Roman" w:hAnsi="Times New Roman"/>
          <w:color w:val="000000" w:themeColor="text1"/>
          <w:sz w:val="24"/>
          <w:szCs w:val="24"/>
        </w:rPr>
        <w:t>ΦΕΚ 3611/Β/29-8-20 που προβλέπει την υποχρεωτική χρήση μάσκας σε εξωτερ</w:t>
      </w:r>
      <w:r w:rsidR="00177A81" w:rsidRPr="00952CEF">
        <w:rPr>
          <w:rFonts w:ascii="Times New Roman" w:hAnsi="Times New Roman"/>
          <w:color w:val="000000" w:themeColor="text1"/>
          <w:sz w:val="24"/>
          <w:szCs w:val="24"/>
        </w:rPr>
        <w:t>ικούς χώρους συνάθροισης κοινού</w:t>
      </w:r>
      <w:r w:rsidRPr="00952C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77A81" w:rsidRPr="00952CEF">
        <w:rPr>
          <w:rFonts w:ascii="Times New Roman" w:hAnsi="Times New Roman"/>
          <w:color w:val="000000" w:themeColor="text1"/>
          <w:sz w:val="24"/>
          <w:szCs w:val="24"/>
        </w:rPr>
        <w:t xml:space="preserve"> που παρατηρείται συνωστισμός</w:t>
      </w:r>
      <w:r w:rsidRPr="00952CEF">
        <w:rPr>
          <w:rFonts w:ascii="Times New Roman" w:hAnsi="Times New Roman"/>
          <w:color w:val="000000" w:themeColor="text1"/>
          <w:sz w:val="24"/>
          <w:szCs w:val="24"/>
        </w:rPr>
        <w:t xml:space="preserve">, λόγω δραστηριότητας </w:t>
      </w:r>
      <w:r w:rsidR="008A2885">
        <w:rPr>
          <w:rFonts w:ascii="Times New Roman" w:hAnsi="Times New Roman"/>
          <w:color w:val="000000" w:themeColor="text1"/>
          <w:sz w:val="24"/>
          <w:szCs w:val="24"/>
        </w:rPr>
        <w:t>του Κ</w:t>
      </w:r>
      <w:r w:rsidR="004A2C94" w:rsidRPr="00952CEF">
        <w:rPr>
          <w:rFonts w:ascii="Times New Roman" w:hAnsi="Times New Roman"/>
          <w:color w:val="000000" w:themeColor="text1"/>
          <w:sz w:val="24"/>
          <w:szCs w:val="24"/>
        </w:rPr>
        <w:t xml:space="preserve">ΞΓ </w:t>
      </w:r>
      <w:r w:rsidRPr="00952CEF">
        <w:rPr>
          <w:rFonts w:ascii="Times New Roman" w:hAnsi="Times New Roman"/>
          <w:color w:val="000000" w:themeColor="text1"/>
          <w:sz w:val="24"/>
          <w:szCs w:val="24"/>
        </w:rPr>
        <w:t>(π.χ</w:t>
      </w:r>
      <w:r w:rsidR="00177A81" w:rsidRPr="00952CE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52CEF">
        <w:rPr>
          <w:rFonts w:ascii="Times New Roman" w:hAnsi="Times New Roman"/>
          <w:color w:val="000000" w:themeColor="text1"/>
          <w:sz w:val="24"/>
          <w:szCs w:val="24"/>
        </w:rPr>
        <w:t xml:space="preserve"> διάλειμμα)</w:t>
      </w:r>
      <w:r w:rsidR="001F04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06D3B" w:rsidRPr="0095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206D3B" w:rsidRPr="00570F26">
          <w:rPr>
            <w:rStyle w:val="Hyperlink"/>
            <w:rFonts w:ascii="Times New Roman" w:hAnsi="Times New Roman"/>
            <w:sz w:val="24"/>
            <w:szCs w:val="24"/>
          </w:rPr>
          <w:t>(πατήστε εδώ)</w:t>
        </w:r>
      </w:hyperlink>
    </w:p>
    <w:p w:rsidR="008B6600" w:rsidRPr="008B6600" w:rsidRDefault="008B6600" w:rsidP="008B660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sz w:val="24"/>
          <w:szCs w:val="24"/>
        </w:rPr>
      </w:pPr>
      <w:r w:rsidRPr="008B6600">
        <w:rPr>
          <w:rFonts w:ascii="Times New Roman" w:hAnsi="Times New Roman"/>
          <w:sz w:val="24"/>
          <w:szCs w:val="24"/>
        </w:rPr>
        <w:t xml:space="preserve">ΦΕΚ 3780/Β/08-9-20 που προβλέπει τους κανόνες λειτουργίας των Κέντρων Ξένων Γλωσσών με τα άρθρα 19 και 20. </w:t>
      </w:r>
      <w:hyperlink r:id="rId7" w:history="1">
        <w:r w:rsidRPr="00E47C9F">
          <w:rPr>
            <w:rStyle w:val="Hyperlink"/>
            <w:rFonts w:ascii="Times New Roman" w:hAnsi="Times New Roman"/>
            <w:sz w:val="24"/>
            <w:szCs w:val="24"/>
          </w:rPr>
          <w:t>(πατήστε εδώ)</w:t>
        </w:r>
      </w:hyperlink>
      <w:bookmarkStart w:id="0" w:name="_GoBack"/>
      <w:bookmarkEnd w:id="0"/>
    </w:p>
    <w:p w:rsidR="00340990" w:rsidRPr="0019553F" w:rsidRDefault="00340990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sz w:val="24"/>
          <w:szCs w:val="24"/>
        </w:rPr>
      </w:pPr>
      <w:r w:rsidRPr="00340990">
        <w:rPr>
          <w:rFonts w:ascii="Times New Roman" w:hAnsi="Times New Roman"/>
          <w:sz w:val="24"/>
          <w:szCs w:val="24"/>
        </w:rPr>
        <w:t>Οδηγίες ΕΟΔΥ για τη χρήση μάσκας από το κοινό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06D3B" w:rsidRPr="00650357">
          <w:rPr>
            <w:rStyle w:val="Hyperlink"/>
            <w:rFonts w:ascii="Times New Roman" w:hAnsi="Times New Roman"/>
            <w:sz w:val="24"/>
            <w:szCs w:val="24"/>
          </w:rPr>
          <w:t>(πατήστε εδώ)</w:t>
        </w:r>
      </w:hyperlink>
    </w:p>
    <w:p w:rsidR="0019553F" w:rsidRDefault="0033719D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Παρακολούθηση</w:t>
      </w:r>
      <w:r w:rsidR="00FF4E77">
        <w:rPr>
          <w:rFonts w:ascii="Times New Roman" w:hAnsi="Times New Roman"/>
          <w:sz w:val="24"/>
          <w:szCs w:val="24"/>
        </w:rPr>
        <w:t xml:space="preserve"> ειδικού</w:t>
      </w:r>
      <w:r w:rsidR="0019553F">
        <w:rPr>
          <w:rFonts w:ascii="Times New Roman" w:hAnsi="Times New Roman"/>
          <w:sz w:val="24"/>
          <w:szCs w:val="24"/>
        </w:rPr>
        <w:t xml:space="preserve"> σεμιναρίου </w:t>
      </w:r>
      <w:r>
        <w:rPr>
          <w:rFonts w:ascii="Times New Roman" w:hAnsi="Times New Roman"/>
          <w:sz w:val="24"/>
          <w:szCs w:val="24"/>
        </w:rPr>
        <w:t>από τον</w:t>
      </w:r>
      <w:r w:rsidR="001141AF">
        <w:rPr>
          <w:rFonts w:ascii="Times New Roman" w:hAnsi="Times New Roman"/>
          <w:sz w:val="24"/>
          <w:szCs w:val="24"/>
        </w:rPr>
        <w:t xml:space="preserve">/την…………………………… </w:t>
      </w:r>
      <w:r w:rsidR="00FF4E77">
        <w:rPr>
          <w:rFonts w:ascii="Times New Roman" w:hAnsi="Times New Roman"/>
          <w:sz w:val="24"/>
          <w:szCs w:val="24"/>
        </w:rPr>
        <w:t>υ</w:t>
      </w:r>
      <w:r>
        <w:rPr>
          <w:rFonts w:ascii="Times New Roman" w:hAnsi="Times New Roman"/>
          <w:sz w:val="24"/>
          <w:szCs w:val="24"/>
        </w:rPr>
        <w:t xml:space="preserve">πεύθυνο για θέματα </w:t>
      </w:r>
      <w:r>
        <w:rPr>
          <w:rFonts w:ascii="Times New Roman" w:hAnsi="Times New Roman"/>
          <w:sz w:val="24"/>
          <w:szCs w:val="24"/>
          <w:lang w:val="en-US"/>
        </w:rPr>
        <w:t>SARS</w:t>
      </w:r>
      <w:r w:rsidRPr="001955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COV</w:t>
      </w:r>
      <w:r w:rsidRPr="0019553F">
        <w:rPr>
          <w:rFonts w:ascii="Times New Roman" w:hAnsi="Times New Roman"/>
          <w:sz w:val="24"/>
          <w:szCs w:val="24"/>
        </w:rPr>
        <w:t xml:space="preserve">-2 </w:t>
      </w:r>
      <w:r>
        <w:rPr>
          <w:rFonts w:ascii="Times New Roman" w:hAnsi="Times New Roman"/>
          <w:sz w:val="24"/>
          <w:szCs w:val="24"/>
        </w:rPr>
        <w:t xml:space="preserve">του ΚΞΓ </w:t>
      </w:r>
      <w:r w:rsidR="0019553F">
        <w:rPr>
          <w:rFonts w:ascii="Times New Roman" w:hAnsi="Times New Roman"/>
          <w:sz w:val="24"/>
          <w:szCs w:val="24"/>
        </w:rPr>
        <w:t>αναφορικά με τα μέτρα αντιμετώπισης του Κορωνοϊού και τον τρόπο ασφαλούς λειτο</w:t>
      </w:r>
      <w:r w:rsidR="001F0437">
        <w:rPr>
          <w:rFonts w:ascii="Times New Roman" w:hAnsi="Times New Roman"/>
          <w:sz w:val="24"/>
          <w:szCs w:val="24"/>
        </w:rPr>
        <w:t>υργίας των ΚΞΓ</w:t>
      </w:r>
      <w:r w:rsidR="004B0809">
        <w:rPr>
          <w:rFonts w:ascii="Times New Roman" w:hAnsi="Times New Roman"/>
          <w:sz w:val="24"/>
          <w:szCs w:val="24"/>
        </w:rPr>
        <w:t>.</w:t>
      </w:r>
    </w:p>
    <w:p w:rsidR="00C73CEF" w:rsidRDefault="00C73CEF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Εκπαίδευση των εργαζομένων από τον</w:t>
      </w:r>
      <w:r w:rsidR="001141AF">
        <w:rPr>
          <w:rFonts w:ascii="Times New Roman" w:hAnsi="Times New Roman"/>
          <w:sz w:val="24"/>
          <w:szCs w:val="24"/>
        </w:rPr>
        <w:t>/την…………………………</w:t>
      </w:r>
      <w:r w:rsidR="00180C16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για τα νέα δεδομένα σχετικά με την αντιμετώπιση της διάδοσης του κορωνοϊου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19553F">
        <w:rPr>
          <w:rFonts w:ascii="Times New Roman" w:hAnsi="Times New Roman"/>
          <w:sz w:val="24"/>
          <w:szCs w:val="24"/>
        </w:rPr>
        <w:t>-19</w:t>
      </w:r>
      <w:r w:rsidR="00604D06">
        <w:rPr>
          <w:rFonts w:ascii="Times New Roman" w:hAnsi="Times New Roman"/>
          <w:sz w:val="24"/>
          <w:szCs w:val="24"/>
        </w:rPr>
        <w:t xml:space="preserve"> κατά την εκπαιδευτική διαδικασία</w:t>
      </w:r>
      <w:r w:rsidRPr="0019553F">
        <w:rPr>
          <w:rFonts w:ascii="Times New Roman" w:hAnsi="Times New Roman"/>
          <w:sz w:val="24"/>
          <w:szCs w:val="24"/>
        </w:rPr>
        <w:t>.</w:t>
      </w:r>
    </w:p>
    <w:p w:rsidR="00E15659" w:rsidRPr="00952CEF" w:rsidRDefault="00E15659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952CEF">
        <w:rPr>
          <w:rFonts w:ascii="Times New Roman" w:hAnsi="Times New Roman"/>
          <w:color w:val="000000" w:themeColor="text1"/>
          <w:sz w:val="24"/>
          <w:szCs w:val="24"/>
        </w:rPr>
        <w:t xml:space="preserve">Υπεύθυνη Δήλωση των εργαζομένων ότι τους παρασχέθηκαν και έλαβαν γνώση του τρόπου χρήσης των μέσων ατομικής προστασίας </w:t>
      </w:r>
      <w:r w:rsidR="001F0437">
        <w:rPr>
          <w:rFonts w:ascii="Times New Roman" w:hAnsi="Times New Roman"/>
          <w:color w:val="000000" w:themeColor="text1"/>
          <w:sz w:val="24"/>
          <w:szCs w:val="24"/>
        </w:rPr>
        <w:t xml:space="preserve"> έναντι της</w:t>
      </w:r>
      <w:r w:rsidRPr="0095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0437">
        <w:rPr>
          <w:rFonts w:ascii="Times New Roman" w:hAnsi="Times New Roman"/>
          <w:sz w:val="24"/>
          <w:szCs w:val="24"/>
          <w:lang w:val="en-US"/>
        </w:rPr>
        <w:t>COVID</w:t>
      </w:r>
      <w:r w:rsidR="001F0437" w:rsidRPr="0019553F">
        <w:rPr>
          <w:rFonts w:ascii="Times New Roman" w:hAnsi="Times New Roman"/>
          <w:sz w:val="24"/>
          <w:szCs w:val="24"/>
        </w:rPr>
        <w:t>-19</w:t>
      </w:r>
      <w:r w:rsidR="001F0437">
        <w:rPr>
          <w:rFonts w:ascii="Times New Roman" w:hAnsi="Times New Roman"/>
          <w:sz w:val="24"/>
          <w:szCs w:val="24"/>
        </w:rPr>
        <w:t xml:space="preserve"> </w:t>
      </w:r>
      <w:r w:rsidR="00BA5EC7">
        <w:rPr>
          <w:rFonts w:ascii="Times New Roman" w:hAnsi="Times New Roman"/>
          <w:color w:val="000000" w:themeColor="text1"/>
          <w:sz w:val="24"/>
          <w:szCs w:val="24"/>
        </w:rPr>
        <w:t>που εφαρμόζει το ΚΞΓ</w:t>
      </w:r>
      <w:r w:rsidR="001F04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5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952CEF" w:rsidRPr="00004968">
          <w:rPr>
            <w:rStyle w:val="Hyperlink"/>
            <w:rFonts w:ascii="Times New Roman" w:hAnsi="Times New Roman"/>
            <w:sz w:val="24"/>
            <w:szCs w:val="24"/>
          </w:rPr>
          <w:t>(πατήστε εδώ)</w:t>
        </w:r>
      </w:hyperlink>
    </w:p>
    <w:p w:rsidR="00984377" w:rsidRPr="00984377" w:rsidRDefault="00176B94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Τήρηση μητρώου εισερχομένων (βιβλίο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176B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για τη </w:t>
      </w:r>
      <w:r w:rsidR="006C7CC4">
        <w:rPr>
          <w:rFonts w:ascii="Times New Roman" w:hAnsi="Times New Roman"/>
          <w:sz w:val="24"/>
          <w:szCs w:val="24"/>
        </w:rPr>
        <w:t>διαδικασία ιχνηλάτισης</w:t>
      </w:r>
      <w:r w:rsidR="00A22F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15659" w:rsidRPr="00671BBF">
        <w:rPr>
          <w:rFonts w:ascii="Times New Roman" w:hAnsi="Times New Roman"/>
          <w:color w:val="000000" w:themeColor="text1"/>
          <w:sz w:val="24"/>
          <w:szCs w:val="24"/>
        </w:rPr>
        <w:t>(εξαιρούνται οι εκπαιδευόμενοι για τους οποίους κρατείται αυστηρό παρουσιολόγιο)</w:t>
      </w:r>
      <w:r w:rsidR="00A22FE7" w:rsidRPr="00671BB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20DA" w:rsidRDefault="00AC20DA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Σήμανση</w:t>
      </w:r>
      <w:r w:rsidRPr="0023515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1. Αφίσα για υποχρεωτική χρήση μάσκας καθόλη τη διάρκεια της εκπαιδευτικής διαδικασίας </w:t>
      </w:r>
      <w:hyperlink r:id="rId10" w:history="1">
        <w:r w:rsidRPr="00CB513D">
          <w:rPr>
            <w:rStyle w:val="Hyperlink"/>
            <w:rFonts w:ascii="Times New Roman" w:hAnsi="Times New Roman"/>
            <w:sz w:val="24"/>
            <w:szCs w:val="24"/>
          </w:rPr>
          <w:t>(πατήστε εδώ)</w:t>
        </w:r>
      </w:hyperlink>
      <w:r w:rsidRPr="00235155"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>2. Αυτοκόλλητο για την εναρμόνιση του ΚΞΓ</w:t>
      </w:r>
      <w:r w:rsidRPr="00C163F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C163FD">
        <w:rPr>
          <w:rFonts w:ascii="Times New Roman" w:hAnsi="Times New Roman" w:cs="Times New Roman"/>
          <w:color w:val="000000"/>
          <w:spacing w:val="3"/>
          <w:sz w:val="24"/>
          <w:szCs w:val="24"/>
        </w:rPr>
        <w:t>σύμφωνα με τις οδηγίες υγιεινής και ασφάλειας.</w:t>
      </w:r>
    </w:p>
    <w:p w:rsidR="00DE5659" w:rsidRDefault="00DE5659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Επιπλ</w:t>
      </w:r>
      <w:r w:rsidR="001141AF">
        <w:rPr>
          <w:rFonts w:ascii="Times New Roman" w:hAnsi="Times New Roman"/>
          <w:sz w:val="24"/>
          <w:szCs w:val="24"/>
        </w:rPr>
        <w:t>έον προμήθεια των παρακάτω υλικώ</w:t>
      </w:r>
      <w:r>
        <w:rPr>
          <w:rFonts w:ascii="Times New Roman" w:hAnsi="Times New Roman"/>
          <w:sz w:val="24"/>
          <w:szCs w:val="24"/>
        </w:rPr>
        <w:t>ν για το κουτί πρώτων βοηθειών</w:t>
      </w:r>
      <w:r w:rsidRPr="00DE5659">
        <w:rPr>
          <w:rFonts w:ascii="Times New Roman" w:hAnsi="Times New Roman"/>
          <w:sz w:val="24"/>
          <w:szCs w:val="24"/>
        </w:rPr>
        <w:t>:</w:t>
      </w:r>
      <w:r w:rsidR="00600D48">
        <w:rPr>
          <w:rFonts w:ascii="Times New Roman" w:hAnsi="Times New Roman"/>
          <w:sz w:val="24"/>
          <w:szCs w:val="24"/>
        </w:rPr>
        <w:t xml:space="preserve"> προστατευτικές </w:t>
      </w:r>
      <w:r w:rsidR="000012B8">
        <w:rPr>
          <w:rFonts w:ascii="Times New Roman" w:hAnsi="Times New Roman"/>
          <w:sz w:val="24"/>
          <w:szCs w:val="24"/>
        </w:rPr>
        <w:t>μάσκες, γάντια μι</w:t>
      </w:r>
      <w:r>
        <w:rPr>
          <w:rFonts w:ascii="Times New Roman" w:hAnsi="Times New Roman"/>
          <w:sz w:val="24"/>
          <w:szCs w:val="24"/>
        </w:rPr>
        <w:t>ας χρήσ</w:t>
      </w:r>
      <w:r w:rsidR="000012B8">
        <w:rPr>
          <w:rFonts w:ascii="Times New Roman" w:hAnsi="Times New Roman"/>
          <w:sz w:val="24"/>
          <w:szCs w:val="24"/>
        </w:rPr>
        <w:t>ης, ολόσωμες πλαστικές ποδιές μι</w:t>
      </w:r>
      <w:r>
        <w:rPr>
          <w:rFonts w:ascii="Times New Roman" w:hAnsi="Times New Roman"/>
          <w:sz w:val="24"/>
          <w:szCs w:val="24"/>
        </w:rPr>
        <w:t>ας χρήσης</w:t>
      </w:r>
      <w:r w:rsidR="00E15659">
        <w:rPr>
          <w:rFonts w:ascii="Times New Roman" w:hAnsi="Times New Roman"/>
          <w:sz w:val="24"/>
          <w:szCs w:val="24"/>
        </w:rPr>
        <w:t xml:space="preserve">, </w:t>
      </w:r>
      <w:r w:rsidR="00E15659" w:rsidRPr="0059067F">
        <w:rPr>
          <w:rFonts w:ascii="Times New Roman" w:hAnsi="Times New Roman"/>
          <w:color w:val="000000" w:themeColor="text1"/>
          <w:sz w:val="24"/>
          <w:szCs w:val="24"/>
        </w:rPr>
        <w:t>θερμόμετρο απόστασης</w:t>
      </w:r>
      <w:r w:rsidR="0059067F" w:rsidRPr="005906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5CEA" w:rsidRPr="002D5CEA" w:rsidRDefault="002D5CEA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sz w:val="24"/>
          <w:szCs w:val="24"/>
        </w:rPr>
      </w:pPr>
      <w:r w:rsidRPr="002D5CEA">
        <w:rPr>
          <w:rFonts w:ascii="Times New Roman" w:hAnsi="Times New Roman"/>
          <w:sz w:val="24"/>
          <w:szCs w:val="24"/>
        </w:rPr>
        <w:t xml:space="preserve">Προσαρμογή χώρου προσωρινής απομόνωσης ατόμου που εμφανίζει βασικά συμπτώματα λοίμωξης </w:t>
      </w:r>
      <w:r w:rsidR="00E55CE7">
        <w:rPr>
          <w:rFonts w:ascii="Times New Roman" w:hAnsi="Times New Roman"/>
          <w:sz w:val="24"/>
          <w:szCs w:val="24"/>
          <w:lang w:val="en-US"/>
        </w:rPr>
        <w:t>COVID</w:t>
      </w:r>
      <w:r w:rsidR="00E55CE7" w:rsidRPr="0019553F">
        <w:rPr>
          <w:rFonts w:ascii="Times New Roman" w:hAnsi="Times New Roman"/>
          <w:sz w:val="24"/>
          <w:szCs w:val="24"/>
        </w:rPr>
        <w:t>-19</w:t>
      </w:r>
      <w:r w:rsidR="00E55CE7">
        <w:rPr>
          <w:rFonts w:ascii="Times New Roman" w:hAnsi="Times New Roman"/>
          <w:sz w:val="24"/>
          <w:szCs w:val="24"/>
        </w:rPr>
        <w:t xml:space="preserve"> </w:t>
      </w:r>
      <w:r w:rsidRPr="002D5CEA">
        <w:rPr>
          <w:rFonts w:ascii="Times New Roman" w:hAnsi="Times New Roman"/>
          <w:sz w:val="24"/>
          <w:szCs w:val="24"/>
        </w:rPr>
        <w:t xml:space="preserve"> και ορισμός ατόμου από την επιχείρηση που θα χειριστεί το πιθανό κρούσμα </w:t>
      </w:r>
    </w:p>
    <w:p w:rsidR="00E15659" w:rsidRPr="0059067F" w:rsidRDefault="00E15659" w:rsidP="00BA5EC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2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9067F">
        <w:rPr>
          <w:rFonts w:ascii="Times New Roman" w:hAnsi="Times New Roman"/>
          <w:color w:val="000000" w:themeColor="text1"/>
          <w:sz w:val="24"/>
          <w:szCs w:val="24"/>
        </w:rPr>
        <w:t xml:space="preserve">Σε περίπτωση εμφάνισης συμπτωματολογίας </w:t>
      </w:r>
      <w:r w:rsidR="00E55CE7">
        <w:rPr>
          <w:rFonts w:ascii="Times New Roman" w:hAnsi="Times New Roman"/>
          <w:sz w:val="24"/>
          <w:szCs w:val="24"/>
          <w:lang w:val="en-US"/>
        </w:rPr>
        <w:t>COVID</w:t>
      </w:r>
      <w:r w:rsidR="00E55CE7" w:rsidRPr="0019553F">
        <w:rPr>
          <w:rFonts w:ascii="Times New Roman" w:hAnsi="Times New Roman"/>
          <w:sz w:val="24"/>
          <w:szCs w:val="24"/>
        </w:rPr>
        <w:t>-19</w:t>
      </w:r>
      <w:r w:rsidRPr="0059067F">
        <w:rPr>
          <w:rFonts w:ascii="Times New Roman" w:hAnsi="Times New Roman"/>
          <w:color w:val="000000" w:themeColor="text1"/>
          <w:sz w:val="24"/>
          <w:szCs w:val="24"/>
        </w:rPr>
        <w:t>, ακολ</w:t>
      </w:r>
      <w:r w:rsidR="002C0BD6" w:rsidRPr="0059067F">
        <w:rPr>
          <w:rFonts w:ascii="Times New Roman" w:hAnsi="Times New Roman"/>
          <w:color w:val="000000" w:themeColor="text1"/>
          <w:sz w:val="24"/>
          <w:szCs w:val="24"/>
        </w:rPr>
        <w:t>ουθείται το πρωτόκολλο του ΕΟΔΥ</w:t>
      </w:r>
      <w:r w:rsidRPr="0059067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C0BD6" w:rsidRPr="005906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067F">
        <w:rPr>
          <w:rFonts w:ascii="Times New Roman" w:hAnsi="Times New Roman"/>
          <w:color w:val="000000" w:themeColor="text1"/>
          <w:sz w:val="24"/>
          <w:szCs w:val="24"/>
        </w:rPr>
        <w:t>το οποίο αναλύθηκε κατά τη διαδικασία της εκπαίδευσης του προσωπικού.</w:t>
      </w:r>
    </w:p>
    <w:p w:rsidR="001D7039" w:rsidRDefault="001D7039" w:rsidP="00150FE3">
      <w:pPr>
        <w:spacing w:after="0" w:line="240" w:lineRule="auto"/>
        <w:ind w:right="-142"/>
      </w:pPr>
    </w:p>
    <w:p w:rsidR="001D7039" w:rsidRPr="00B649DC" w:rsidRDefault="003C5129" w:rsidP="00BA5EC7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Αθήνα, ……</w:t>
      </w:r>
      <w:r w:rsidR="001D7039">
        <w:rPr>
          <w:rFonts w:ascii="Times New Roman" w:hAnsi="Times New Roman" w:cs="Times New Roman"/>
          <w:sz w:val="24"/>
          <w:szCs w:val="24"/>
        </w:rPr>
        <w:t xml:space="preserve"> Σεπτεμβρίου</w:t>
      </w:r>
      <w:r w:rsidR="001D7039" w:rsidRPr="00B649D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1D7039" w:rsidRPr="00B649DC" w:rsidRDefault="00FC491B" w:rsidP="00BA5EC7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υπεύθυνος για θέματα </w:t>
      </w:r>
      <w:r>
        <w:rPr>
          <w:rFonts w:ascii="Times New Roman" w:hAnsi="Times New Roman"/>
          <w:sz w:val="24"/>
          <w:szCs w:val="24"/>
          <w:lang w:val="en-US"/>
        </w:rPr>
        <w:t>SARS</w:t>
      </w:r>
      <w:r w:rsidRPr="001955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COV</w:t>
      </w:r>
      <w:r w:rsidRPr="0019553F">
        <w:rPr>
          <w:rFonts w:ascii="Times New Roman" w:hAnsi="Times New Roman"/>
          <w:sz w:val="24"/>
          <w:szCs w:val="24"/>
        </w:rPr>
        <w:t xml:space="preserve">-2 </w:t>
      </w:r>
      <w:r>
        <w:rPr>
          <w:rFonts w:ascii="Times New Roman" w:hAnsi="Times New Roman"/>
          <w:sz w:val="24"/>
          <w:szCs w:val="24"/>
        </w:rPr>
        <w:t>του ΚΞΓ</w:t>
      </w:r>
      <w:r w:rsidR="001141AF">
        <w:rPr>
          <w:rFonts w:ascii="Times New Roman" w:hAnsi="Times New Roman"/>
          <w:sz w:val="24"/>
          <w:szCs w:val="24"/>
        </w:rPr>
        <w:t xml:space="preserve"> «……………………</w:t>
      </w:r>
      <w:r w:rsidR="00944F5B" w:rsidRPr="00340990">
        <w:rPr>
          <w:rFonts w:ascii="Times New Roman" w:hAnsi="Times New Roman"/>
          <w:sz w:val="24"/>
          <w:szCs w:val="24"/>
        </w:rPr>
        <w:t>…</w:t>
      </w:r>
      <w:r w:rsidR="001141AF">
        <w:rPr>
          <w:rFonts w:ascii="Times New Roman" w:hAnsi="Times New Roman"/>
          <w:sz w:val="24"/>
          <w:szCs w:val="24"/>
        </w:rPr>
        <w:t>.</w:t>
      </w:r>
      <w:r w:rsidR="00944F5B" w:rsidRPr="00340990">
        <w:rPr>
          <w:rFonts w:ascii="Times New Roman" w:hAnsi="Times New Roman"/>
          <w:sz w:val="24"/>
          <w:szCs w:val="24"/>
        </w:rPr>
        <w:t>..………»</w:t>
      </w:r>
    </w:p>
    <w:p w:rsidR="001D7039" w:rsidRPr="00B649DC" w:rsidRDefault="001D7039" w:rsidP="00BA5EC7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1D7039" w:rsidRPr="00BA5EC7" w:rsidRDefault="001D7039" w:rsidP="00BA5EC7">
      <w:pPr>
        <w:ind w:right="-142"/>
        <w:jc w:val="center"/>
        <w:rPr>
          <w:rFonts w:ascii="Times New Roman" w:hAnsi="Times New Roman" w:cs="Times New Roman"/>
        </w:rPr>
      </w:pPr>
      <w:r w:rsidRPr="00B649DC">
        <w:rPr>
          <w:rFonts w:ascii="Times New Roman" w:hAnsi="Times New Roman" w:cs="Times New Roman"/>
        </w:rPr>
        <w:t>(Υπογραφή-σφραγίδα)</w:t>
      </w:r>
    </w:p>
    <w:p w:rsidR="001D7039" w:rsidRPr="00B649DC" w:rsidRDefault="001D7039" w:rsidP="00BA5EC7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 xml:space="preserve">Λάβαμε γνώση της επικαιροποίησης οι παρακάτω εργαζόμενοι ΚΞΓ </w:t>
      </w:r>
      <w:r>
        <w:rPr>
          <w:rFonts w:ascii="Times New Roman" w:hAnsi="Times New Roman" w:cs="Times New Roman"/>
          <w:sz w:val="24"/>
          <w:szCs w:val="24"/>
        </w:rPr>
        <w:t>«………………………………»</w:t>
      </w:r>
    </w:p>
    <w:p w:rsidR="001D7039" w:rsidRPr="00B649DC" w:rsidRDefault="00FE349F" w:rsidP="00BA5EC7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E349F">
        <w:rPr>
          <w:rFonts w:ascii="Times New Roman" w:hAnsi="Times New Roman" w:cs="Times New Roman"/>
          <w:sz w:val="24"/>
          <w:szCs w:val="24"/>
        </w:rPr>
        <w:t>Ονοματεπώνυμο                                                                             Υπογραφή</w:t>
      </w:r>
    </w:p>
    <w:p w:rsidR="001D7039" w:rsidRDefault="001D7039"/>
    <w:sectPr w:rsidR="001D7039" w:rsidSect="00150FE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482"/>
    <w:multiLevelType w:val="hybridMultilevel"/>
    <w:tmpl w:val="8698EC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E3908"/>
    <w:multiLevelType w:val="hybridMultilevel"/>
    <w:tmpl w:val="303E2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6A"/>
    <w:rsid w:val="000012B8"/>
    <w:rsid w:val="0003731A"/>
    <w:rsid w:val="00055AB2"/>
    <w:rsid w:val="000746FB"/>
    <w:rsid w:val="001141AF"/>
    <w:rsid w:val="00150FE3"/>
    <w:rsid w:val="00176B94"/>
    <w:rsid w:val="00177A81"/>
    <w:rsid w:val="00180C16"/>
    <w:rsid w:val="0019553F"/>
    <w:rsid w:val="001D7039"/>
    <w:rsid w:val="001F0437"/>
    <w:rsid w:val="00206D3B"/>
    <w:rsid w:val="00270112"/>
    <w:rsid w:val="002C0BD6"/>
    <w:rsid w:val="002D5CEA"/>
    <w:rsid w:val="0033719D"/>
    <w:rsid w:val="00340990"/>
    <w:rsid w:val="003C5129"/>
    <w:rsid w:val="00487386"/>
    <w:rsid w:val="004A2C94"/>
    <w:rsid w:val="004B0809"/>
    <w:rsid w:val="0050260F"/>
    <w:rsid w:val="00570F26"/>
    <w:rsid w:val="0059067F"/>
    <w:rsid w:val="005F0B86"/>
    <w:rsid w:val="00600D48"/>
    <w:rsid w:val="00604D06"/>
    <w:rsid w:val="00671BBF"/>
    <w:rsid w:val="006C3BA0"/>
    <w:rsid w:val="006C7CC4"/>
    <w:rsid w:val="007E5E2A"/>
    <w:rsid w:val="00852D6A"/>
    <w:rsid w:val="00881F84"/>
    <w:rsid w:val="008A2885"/>
    <w:rsid w:val="008B6600"/>
    <w:rsid w:val="00944F5B"/>
    <w:rsid w:val="00952CEF"/>
    <w:rsid w:val="00984377"/>
    <w:rsid w:val="009F333C"/>
    <w:rsid w:val="009F3B6D"/>
    <w:rsid w:val="00A22FE7"/>
    <w:rsid w:val="00AC20DA"/>
    <w:rsid w:val="00AE0735"/>
    <w:rsid w:val="00AF59EE"/>
    <w:rsid w:val="00B5453D"/>
    <w:rsid w:val="00B71FDB"/>
    <w:rsid w:val="00BA5EC7"/>
    <w:rsid w:val="00C34CFE"/>
    <w:rsid w:val="00C73CEF"/>
    <w:rsid w:val="00CD567F"/>
    <w:rsid w:val="00D057B6"/>
    <w:rsid w:val="00DD7E69"/>
    <w:rsid w:val="00DE5659"/>
    <w:rsid w:val="00E15659"/>
    <w:rsid w:val="00E455E6"/>
    <w:rsid w:val="00E47C9F"/>
    <w:rsid w:val="00E55CE7"/>
    <w:rsid w:val="00E94CF8"/>
    <w:rsid w:val="00EC7359"/>
    <w:rsid w:val="00EF6256"/>
    <w:rsid w:val="00F72B0E"/>
    <w:rsid w:val="00F8079C"/>
    <w:rsid w:val="00FC491B"/>
    <w:rsid w:val="00FE349F"/>
    <w:rsid w:val="00FF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5B07-DE05-4C34-98D1-79177B10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56"/>
    <w:pPr>
      <w:ind w:left="720"/>
      <w:contextualSpacing/>
    </w:pPr>
  </w:style>
  <w:style w:type="character" w:styleId="Hyperlink">
    <w:name w:val="Hyperlink"/>
    <w:uiPriority w:val="99"/>
    <w:unhideWhenUsed/>
    <w:rsid w:val="00EF62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lso.gr/wp-content/uploads/2020/09/COVI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also.gr/wp-content/uploads/2020/09/fek-3780-leitourgia-sxoleion-metra-2020-2021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lso.gr/wp-content/uploads/2020/09/FEK_3611_29_8_2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uropalso.gr/wp-content/uploads/2020/09/&#934;&#917;&#922;-&#915;&#921;&#913;-&#924;&#913;&#931;&#922;&#917;&#931;.pdf" TargetMode="External"/><Relationship Id="rId10" Type="http://schemas.openxmlformats.org/officeDocument/2006/relationships/hyperlink" Target="https://www.europalso.gr/wp-content/uploads/2020/09/EUROPALSO_AFISA_MASKA_50x70_v7_FINAL-scaled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also.gr/wp-content/uploads/2020/09/&#933;&#928;&#917;&#933;&#920;&#933;&#925;&#919;-&#916;&#919;&#923;&#937;&#931;&#919;-&#917;&#929;&#915;&#913;&#918;&#927;&#924;&#917;&#925;&#937;&#925;-&#915;&#921;&#913;-&#932;&#927;&#925;-COVID-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Papadimitriou</dc:creator>
  <cp:lastModifiedBy>Vasilis Papadimitriou</cp:lastModifiedBy>
  <cp:revision>12</cp:revision>
  <cp:lastPrinted>2020-09-08T18:10:00Z</cp:lastPrinted>
  <dcterms:created xsi:type="dcterms:W3CDTF">2020-09-08T18:05:00Z</dcterms:created>
  <dcterms:modified xsi:type="dcterms:W3CDTF">2020-09-16T08:47:00Z</dcterms:modified>
</cp:coreProperties>
</file>